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retekstu"/>
        <w:widowControl/>
        <w:spacing w:lineRule="auto" w:line="336"/>
        <w:ind w:left="0" w:right="0" w:hanging="0"/>
        <w:jc w:val="center"/>
        <w:rPr/>
      </w:pPr>
      <w:r>
        <w:rPr>
          <w:rStyle w:val="Mocnowyrniony"/>
          <w:rFonts w:ascii="Mangal" w:hAnsi="Mangal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Klauzula informacyjna dotycząca przetwarzania danych osobowych na podstawie obowiązku prawnego ciążącego na administratorze.</w:t>
      </w:r>
    </w:p>
    <w:p>
      <w:pPr>
        <w:pStyle w:val="Tretekstu"/>
        <w:widowControl/>
        <w:spacing w:lineRule="auto" w:line="336"/>
        <w:ind w:left="0" w:right="0" w:hanging="0"/>
        <w:jc w:val="left"/>
        <w:rPr/>
      </w:pPr>
      <w:r>
        <w:rPr>
          <w:rFonts w:ascii="Mangal" w:hAnsi="Mang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Zgodnie z art. 13 Rozporządzenia Parlamentu Europejskiego i Rady (UE) 2016/679 z dnia 27 kwietnia 2016 r. w sprawie ochrony osób fizycznych </w:t>
        <w:br/>
        <w:t>w związku z przetwarzaniem danych osobowych i w sprawie swobodnego przepływu takich danych oraz uchylenia dyrektywy 95/46/WE  (4.5.2016 L 119/38 Dziennik Urzędowy Unii Europejskiej PL)</w:t>
        <w:br/>
        <w:t>informuję, że:</w:t>
        <w:br/>
        <w:t>Administratorem danych osobowych jest Giżyckie Centrum Kultury 11-500 Giżycko ul. Konarskiego 8</w:t>
      </w:r>
      <w:r>
        <w:rPr>
          <w:rStyle w:val="Mocnowyrniony"/>
          <w:rFonts w:ascii="Mangal" w:hAnsi="Mang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br/>
      </w:r>
      <w:r>
        <w:rPr>
          <w:rFonts w:ascii="Mangal" w:hAnsi="Mang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Przedstawicielem Administratora jest Dyrektor Giżyckiego Centrum Kultury Marta Dąbrowska</w:t>
        <w:br/>
        <w:t>Kontakt do Administratora: Telefon: +48 87 428 1637 Email: marta.dabrowska@gck.gizycko.pl lub pisemnie na adres siedziby administratora.</w:t>
      </w:r>
    </w:p>
    <w:p>
      <w:pPr>
        <w:pStyle w:val="Tretekstu"/>
        <w:widowControl/>
        <w:spacing w:lineRule="auto" w:line="336"/>
        <w:ind w:left="0" w:right="0" w:hanging="0"/>
        <w:jc w:val="both"/>
        <w:rPr>
          <w:rFonts w:ascii="Mangal" w:hAnsi="Mang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Mangal" w:hAnsi="Mang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Dane osobowe będą przetwarzane na podstawie art. 6 ust. 1 lit. a, c ogólnego rozporządzenie Parlamentu Europejskiego i Rady (UE) 2016/679   z dnia 27 kwietnia 2016 r. w sprawie ochrony osób fizycznych w związku z przetwarzaniem danych osobowych i w sprawie swobodnego przepływu takich danych oraz uchylenia dyrektywy 95/46/WE  (4.5.2016 L 119/38 Dziennik Urzędowy Unii Europejskiej PL)</w:t>
      </w:r>
    </w:p>
    <w:p>
      <w:pPr>
        <w:pStyle w:val="Tretekstu"/>
        <w:widowControl/>
        <w:spacing w:lineRule="auto" w:line="336"/>
        <w:ind w:left="0" w:right="0" w:hanging="0"/>
        <w:jc w:val="both"/>
        <w:rPr>
          <w:rFonts w:ascii="Mangal" w:hAnsi="Mang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Mangal" w:hAnsi="Mang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r>
    </w:p>
    <w:p>
      <w:pPr>
        <w:pStyle w:val="Tretekstu"/>
        <w:widowControl/>
        <w:spacing w:lineRule="auto" w:line="336"/>
        <w:ind w:left="0" w:right="0" w:hanging="0"/>
        <w:jc w:val="both"/>
        <w:rPr>
          <w:rFonts w:ascii="Mangal" w:hAnsi="Mang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Mangal" w:hAnsi="Mang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Twoje dane osobowe będziemy przetwarzać w okresie wykonywania umowy/transakcji, w czasie przez który możesz wnieść reklamację lub pozew, </w:t>
        <w:br/>
        <w:t xml:space="preserve">a także w okresie przez który zobowiązani jesteśmy do przetwarzania danych na podstawie ustaw w tym w szczególności ustaw podatkowych, w tym ustawy </w:t>
        <w:br/>
        <w:t>o podatku dochodowym oraz ustawy o podatku od towarów i usług.</w:t>
      </w:r>
    </w:p>
    <w:p>
      <w:pPr>
        <w:pStyle w:val="Tretekstu"/>
        <w:widowControl/>
        <w:spacing w:lineRule="auto" w:line="336"/>
        <w:ind w:left="0" w:right="0" w:hanging="0"/>
        <w:jc w:val="both"/>
        <w:rPr>
          <w:rFonts w:ascii="Mangal" w:hAnsi="Mang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Mangal" w:hAnsi="Mang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Odbiorcami danych osobowych będą wyłącznie podmioty uprawnione do uzyskania danych osobowych na podstawie przepisów prawa lub przyznania świadczeń socjalnych.</w:t>
      </w:r>
    </w:p>
    <w:p>
      <w:pPr>
        <w:pStyle w:val="Tretekstu"/>
        <w:widowControl/>
        <w:spacing w:lineRule="auto" w:line="336"/>
        <w:ind w:left="0" w:right="0" w:hanging="0"/>
        <w:jc w:val="both"/>
        <w:rPr>
          <w:rFonts w:ascii="Mangal" w:hAnsi="Mang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Mangal" w:hAnsi="Mang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Każdemu którego dane są przetwarzane przysługuje prawo do: żądania od administratora dostępu do danych osobowych, prawo do ich sprostowania, usunięcia lub ograniczenia przetwarzania oraz prawo do cofnięcia zgody.</w:t>
      </w:r>
    </w:p>
    <w:p>
      <w:pPr>
        <w:pStyle w:val="Tretekstu"/>
        <w:widowControl/>
        <w:spacing w:lineRule="auto" w:line="336"/>
        <w:ind w:left="0" w:right="0" w:hanging="0"/>
        <w:jc w:val="both"/>
        <w:rPr>
          <w:rFonts w:ascii="Mangal" w:hAnsi="Mang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Mangal" w:hAnsi="Mang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Każdemu którego dane są przetwarzane przysługuje prawo do wniesienia skargi do organu nadzorczego zajmującego się ochroną danych osobowych w państwie członkowskim Pani / Pana zwykłego pobytu, miejsca pracy lub miejsca popełnienia domniemanego naruszenia.</w:t>
      </w:r>
    </w:p>
    <w:p>
      <w:pPr>
        <w:pStyle w:val="Tretekstu"/>
        <w:widowControl/>
        <w:spacing w:lineRule="auto" w:line="336" w:before="0" w:after="140"/>
        <w:ind w:left="0" w:right="0" w:hanging="0"/>
        <w:jc w:val="both"/>
        <w:rPr/>
      </w:pPr>
      <w:r>
        <w:rPr>
          <w:rFonts w:ascii="Mangal" w:hAnsi="Mang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Biuro Prezesa Urzędu Ochrony Danych Osobowych (PUODO), ul. Stawki 2, </w:t>
        <w:br/>
        <w:t>00-193 Warszawa.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Mang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95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SimSun" w:cs="Mangal"/>
      <w:color w:val="00000A"/>
      <w:kern w:val="2"/>
      <w:sz w:val="24"/>
      <w:szCs w:val="24"/>
      <w:lang w:val="pl-PL" w:eastAsia="zh-CN" w:bidi="hi-IN"/>
    </w:rPr>
  </w:style>
  <w:style w:type="character" w:styleId="Mocnowyrniony">
    <w:name w:val="Mocno wyróżniony"/>
    <w:qFormat/>
    <w:rPr>
      <w:b/>
      <w:bCs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44</TotalTime>
  <Application>LibreOffice/6.0.1.1$Windows_x86 LibreOffice_project/60bfb1526849283ce2491346ed2aa51c465abfe6</Application>
  <Pages>1</Pages>
  <Words>300</Words>
  <Characters>1930</Characters>
  <CharactersWithSpaces>2230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2018-06-04T10:58:29Z</dcterms:created>
  <dc:creator/>
  <dc:description/>
  <dc:language>pl-PL</dc:language>
  <cp:lastModifiedBy/>
  <cp:lastPrinted>2018-06-04T11:04:15Z</cp:lastPrinted>
  <dcterms:modified xsi:type="dcterms:W3CDTF">2018-06-13T15:07:43Z</dcterms:modified>
  <cp:revision>4</cp:revision>
  <dc:subject/>
  <dc:title/>
</cp:coreProperties>
</file>